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9466" w14:textId="77777777" w:rsidR="00BD0681" w:rsidRPr="00465E45" w:rsidRDefault="00BD0681" w:rsidP="00BD0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45">
        <w:rPr>
          <w:rFonts w:ascii="Times New Roman" w:hAnsi="Times New Roman" w:cs="Times New Roman"/>
          <w:b/>
          <w:sz w:val="28"/>
          <w:szCs w:val="28"/>
        </w:rPr>
        <w:t>IN THE UNITED STATES DISTRICT COURT</w:t>
      </w:r>
      <w:r w:rsidRPr="00465E45">
        <w:rPr>
          <w:rFonts w:ascii="Times New Roman" w:hAnsi="Times New Roman" w:cs="Times New Roman"/>
          <w:b/>
          <w:sz w:val="28"/>
          <w:szCs w:val="28"/>
        </w:rPr>
        <w:br/>
        <w:t>FOR THE MIDDLE DISTRICT OF PENNSYLVANIA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76"/>
        <w:gridCol w:w="4542"/>
      </w:tblGrid>
      <w:tr w:rsidR="00BD0681" w:rsidRPr="00465E45" w14:paraId="3BC41499" w14:textId="77777777" w:rsidTr="00BD26E3">
        <w:tc>
          <w:tcPr>
            <w:tcW w:w="4680" w:type="dxa"/>
          </w:tcPr>
          <w:p w14:paraId="1316D417" w14:textId="77777777" w:rsidR="00BD0681" w:rsidRPr="00465E45" w:rsidRDefault="00751F09" w:rsidP="00BD26E3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E45">
              <w:rPr>
                <w:rFonts w:ascii="Times New Roman" w:hAnsi="Times New Roman" w:cs="Times New Roman"/>
                <w:sz w:val="28"/>
                <w:szCs w:val="28"/>
              </w:rPr>
              <w:t>UNITED STATES OF AMERICA</w:t>
            </w:r>
          </w:p>
          <w:p w14:paraId="6DD33152" w14:textId="77777777" w:rsidR="00BD0681" w:rsidRPr="00465E45" w:rsidRDefault="00BD0681" w:rsidP="00BD26E3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8151E" w14:textId="77777777" w:rsidR="00751F09" w:rsidRPr="00465E45" w:rsidRDefault="00BD0681" w:rsidP="00BD26E3">
            <w:pPr>
              <w:tabs>
                <w:tab w:val="left" w:pos="1440"/>
              </w:tabs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E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8EF0353" w14:textId="77777777" w:rsidR="00BD0681" w:rsidRPr="00465E45" w:rsidRDefault="00751F09" w:rsidP="00BD26E3">
            <w:pPr>
              <w:tabs>
                <w:tab w:val="left" w:pos="1440"/>
              </w:tabs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5E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D0681" w:rsidRPr="00465E45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  <w:p w14:paraId="345F88C8" w14:textId="77777777" w:rsidR="00BD0681" w:rsidRPr="00465E45" w:rsidRDefault="00BD0681" w:rsidP="00BD26E3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1D46" w14:textId="77777777" w:rsidR="00BD0681" w:rsidRPr="00465E45" w:rsidRDefault="00BD0681" w:rsidP="00BD26E3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2DE3E" w14:textId="25FA6261" w:rsidR="00BD0681" w:rsidRPr="00465E45" w:rsidRDefault="00BD0681" w:rsidP="00BD26E3">
            <w:pPr>
              <w:spacing w:after="0"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14:paraId="1074EC3C" w14:textId="77777777" w:rsidR="00BD0681" w:rsidRPr="00465E45" w:rsidRDefault="00BD0681" w:rsidP="00BD26E3">
            <w:pPr>
              <w:pStyle w:val="SingleSpacing"/>
              <w:spacing w:line="216" w:lineRule="auto"/>
              <w:ind w:left="-5" w:firstLine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0976913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BA6EF57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E38DD1B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687426D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E0C45D6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7DFEE7E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42" w:type="dxa"/>
          </w:tcPr>
          <w:p w14:paraId="64CD4A1D" w14:textId="119CDD3C" w:rsidR="00BD0681" w:rsidRPr="00465E45" w:rsidRDefault="00751F09" w:rsidP="000E307B">
            <w:pPr>
              <w:pStyle w:val="SingleSpacing"/>
              <w:spacing w:line="216" w:lineRule="auto"/>
              <w:ind w:firstLine="180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CaseNumber"/>
            <w:bookmarkEnd w:id="0"/>
            <w:r w:rsidRPr="00465E45">
              <w:rPr>
                <w:rFonts w:ascii="Times New Roman" w:hAnsi="Times New Roman"/>
                <w:sz w:val="28"/>
                <w:szCs w:val="28"/>
              </w:rPr>
              <w:t>Crim.</w:t>
            </w:r>
            <w:r w:rsidR="00BD0681" w:rsidRPr="00465E45">
              <w:rPr>
                <w:rFonts w:ascii="Times New Roman" w:hAnsi="Times New Roman"/>
                <w:sz w:val="28"/>
                <w:szCs w:val="28"/>
              </w:rPr>
              <w:t xml:space="preserve"> No. </w:t>
            </w:r>
          </w:p>
          <w:p w14:paraId="32A11B92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9AB6C21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06021C0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32FBB4F1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D59547E" w14:textId="77777777" w:rsidR="00BD0681" w:rsidRPr="00465E45" w:rsidRDefault="00BD0681" w:rsidP="00BD26E3">
            <w:pPr>
              <w:pStyle w:val="SingleSpacing"/>
              <w:spacing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670B68E5" w14:textId="77777777" w:rsidR="00BD0681" w:rsidRPr="00465E45" w:rsidRDefault="00BD0681" w:rsidP="00434591">
            <w:pPr>
              <w:pStyle w:val="SingleSpacing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5E4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34591" w:rsidRPr="00465E45">
              <w:rPr>
                <w:rFonts w:ascii="Times New Roman" w:hAnsi="Times New Roman"/>
                <w:sz w:val="28"/>
                <w:szCs w:val="28"/>
              </w:rPr>
              <w:t>Judge Jennifer P. Wilson</w:t>
            </w:r>
          </w:p>
        </w:tc>
      </w:tr>
    </w:tbl>
    <w:p w14:paraId="6C5711A3" w14:textId="17F54ED4" w:rsidR="00A372D0" w:rsidRPr="00A372D0" w:rsidRDefault="001E1757" w:rsidP="00C64B02">
      <w:pPr>
        <w:spacing w:before="280" w:after="28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 xml:space="preserve">TRIAL CONTINUANCE </w:t>
      </w:r>
      <w:r w:rsidR="00A372D0" w:rsidRPr="00A372D0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ORDER</w:t>
      </w:r>
    </w:p>
    <w:p w14:paraId="634C952C" w14:textId="3606625A" w:rsidR="00A372D0" w:rsidRPr="00851199" w:rsidRDefault="00B90F02" w:rsidP="00851199">
      <w:pPr>
        <w:pStyle w:val="JPWtext"/>
        <w:rPr>
          <w:b/>
          <w:u w:val="single"/>
        </w:rPr>
      </w:pPr>
      <w:r>
        <w:rPr>
          <w:b/>
          <w:bCs/>
        </w:rPr>
        <w:t>AND NOW</w:t>
      </w:r>
      <w:r>
        <w:rPr>
          <w:bCs/>
        </w:rPr>
        <w:t xml:space="preserve">, </w:t>
      </w:r>
      <w:r>
        <w:t xml:space="preserve">this </w:t>
      </w:r>
      <w:r w:rsidR="00763666">
        <w:t>__</w:t>
      </w:r>
      <w:r>
        <w:t xml:space="preserve"> day of </w:t>
      </w:r>
      <w:r w:rsidR="00763666">
        <w:t>__________</w:t>
      </w:r>
      <w:r>
        <w:t>, 20</w:t>
      </w:r>
      <w:r w:rsidR="00763666">
        <w:t>__</w:t>
      </w:r>
      <w:r>
        <w:t xml:space="preserve">, upon consideration of </w:t>
      </w:r>
      <w:r w:rsidR="006669DB" w:rsidRPr="006669DB">
        <w:rPr>
          <w:highlight w:val="yellow"/>
        </w:rPr>
        <w:t>[</w:t>
      </w:r>
      <w:r w:rsidRPr="006669DB">
        <w:rPr>
          <w:highlight w:val="yellow"/>
        </w:rPr>
        <w:t>Defendant’s</w:t>
      </w:r>
      <w:r w:rsidR="006669DB" w:rsidRPr="006669DB">
        <w:rPr>
          <w:highlight w:val="yellow"/>
        </w:rPr>
        <w:t>/Defendants’]</w:t>
      </w:r>
      <w:r w:rsidR="006669DB">
        <w:t xml:space="preserve"> </w:t>
      </w:r>
      <w:r w:rsidR="006669DB" w:rsidRPr="006669DB">
        <w:rPr>
          <w:highlight w:val="yellow"/>
        </w:rPr>
        <w:t>[</w:t>
      </w:r>
      <w:r w:rsidR="00167066" w:rsidRPr="006669DB">
        <w:rPr>
          <w:highlight w:val="yellow"/>
        </w:rPr>
        <w:t>u</w:t>
      </w:r>
      <w:r w:rsidRPr="006669DB">
        <w:rPr>
          <w:highlight w:val="yellow"/>
        </w:rPr>
        <w:t>nopposed</w:t>
      </w:r>
      <w:r w:rsidR="006669DB" w:rsidRPr="006669DB">
        <w:rPr>
          <w:highlight w:val="yellow"/>
        </w:rPr>
        <w:t>]</w:t>
      </w:r>
      <w:r>
        <w:t xml:space="preserve"> </w:t>
      </w:r>
      <w:r w:rsidR="006669DB" w:rsidRPr="006669DB">
        <w:rPr>
          <w:highlight w:val="yellow"/>
        </w:rPr>
        <w:t>[joint]</w:t>
      </w:r>
      <w:r w:rsidR="006669DB">
        <w:t xml:space="preserve"> </w:t>
      </w:r>
      <w:r w:rsidR="00167066">
        <w:t>m</w:t>
      </w:r>
      <w:r>
        <w:t xml:space="preserve">otion to </w:t>
      </w:r>
      <w:r w:rsidR="00167066">
        <w:t>c</w:t>
      </w:r>
      <w:r>
        <w:t>ontinue</w:t>
      </w:r>
      <w:r w:rsidR="00851199">
        <w:t xml:space="preserve"> deadlines</w:t>
      </w:r>
      <w:r w:rsidR="00167066">
        <w:t xml:space="preserve">, </w:t>
      </w:r>
      <w:r w:rsidR="008F4060">
        <w:t xml:space="preserve">Doc. </w:t>
      </w:r>
      <w:r w:rsidR="00763666">
        <w:t>__</w:t>
      </w:r>
      <w:r w:rsidR="008F4060">
        <w:t>,</w:t>
      </w:r>
      <w:r>
        <w:t xml:space="preserve"> noting the Government’s concurrence, </w:t>
      </w:r>
      <w:r>
        <w:rPr>
          <w:b/>
        </w:rPr>
        <w:t>IT IS ORDERED THAT</w:t>
      </w:r>
      <w:r>
        <w:t xml:space="preserve"> Defendant’s motion</w:t>
      </w:r>
      <w:r w:rsidR="00851199">
        <w:t>,</w:t>
      </w:r>
      <w:r>
        <w:t xml:space="preserve"> Doc. </w:t>
      </w:r>
      <w:r w:rsidR="00763666">
        <w:t>__</w:t>
      </w:r>
      <w:r>
        <w:t xml:space="preserve">, is </w:t>
      </w:r>
      <w:r>
        <w:rPr>
          <w:b/>
        </w:rPr>
        <w:t>GRANTED</w:t>
      </w:r>
      <w:r>
        <w:t xml:space="preserve">.  </w:t>
      </w:r>
      <w:r w:rsidR="00B126DC">
        <w:t xml:space="preserve">Pretrial motions shall be filed by </w:t>
      </w:r>
      <w:r w:rsidR="00763666">
        <w:rPr>
          <w:b/>
          <w:bCs/>
          <w:u w:val="single"/>
        </w:rPr>
        <w:t>__________</w:t>
      </w:r>
      <w:r w:rsidR="00B126DC">
        <w:t xml:space="preserve">. </w:t>
      </w:r>
      <w:r w:rsidRPr="00B126DC">
        <w:t>Jury</w:t>
      </w:r>
      <w:r>
        <w:t xml:space="preserve"> selection and trial in the above-captioned action </w:t>
      </w:r>
      <w:r w:rsidR="00763666">
        <w:t xml:space="preserve">scheduled for ___________ </w:t>
      </w:r>
      <w:r>
        <w:t xml:space="preserve">are </w:t>
      </w:r>
      <w:r>
        <w:rPr>
          <w:b/>
        </w:rPr>
        <w:t>CONTINUED</w:t>
      </w:r>
      <w:r>
        <w:t xml:space="preserve"> to </w:t>
      </w:r>
      <w:r w:rsidR="00763666">
        <w:rPr>
          <w:b/>
          <w:u w:val="single"/>
        </w:rPr>
        <w:t>__________</w:t>
      </w:r>
      <w:r w:rsidR="00167066">
        <w:rPr>
          <w:b/>
          <w:u w:val="single"/>
        </w:rPr>
        <w:t>,</w:t>
      </w:r>
      <w:r>
        <w:rPr>
          <w:b/>
          <w:u w:val="single"/>
        </w:rPr>
        <w:t xml:space="preserve"> at 9:30 a.m.</w:t>
      </w:r>
      <w:r>
        <w:t xml:space="preserve">, in Courtroom No. </w:t>
      </w:r>
      <w:r w:rsidR="007C3758">
        <w:t>1, Eighth Floor</w:t>
      </w:r>
      <w:r>
        <w:t xml:space="preserve">, </w:t>
      </w:r>
      <w:r w:rsidR="0072694C">
        <w:t>Sylvia H. Rambo United States Courthouse</w:t>
      </w:r>
      <w:r>
        <w:t xml:space="preserve">, </w:t>
      </w:r>
      <w:r w:rsidR="007C3758">
        <w:t>1501 North 6</w:t>
      </w:r>
      <w:r w:rsidR="007C3758" w:rsidRPr="007C3758">
        <w:rPr>
          <w:vertAlign w:val="superscript"/>
        </w:rPr>
        <w:t>th</w:t>
      </w:r>
      <w:r w:rsidR="007C3758">
        <w:t xml:space="preserve"> Street</w:t>
      </w:r>
      <w:r>
        <w:t xml:space="preserve">, Harrisburg, Pennsylvania.  The </w:t>
      </w:r>
      <w:r w:rsidR="00167066">
        <w:t>c</w:t>
      </w:r>
      <w:r>
        <w:t>ourt specifically finds that under 18 U.S.C. § 3161(h)(7)(A), the ends of justice served by granting a continuance in this matter outweigh the interests of the public and Defendant</w:t>
      </w:r>
      <w:r w:rsidR="00763666" w:rsidRPr="00763666">
        <w:rPr>
          <w:highlight w:val="yellow"/>
        </w:rPr>
        <w:t>(s)</w:t>
      </w:r>
      <w:r>
        <w:t xml:space="preserve"> in a speedy trial.  It has been represented to the </w:t>
      </w:r>
      <w:r w:rsidR="00167066">
        <w:t>c</w:t>
      </w:r>
      <w:r>
        <w:t>ourt that</w:t>
      </w:r>
      <w:r w:rsidR="00B126DC">
        <w:t xml:space="preserve"> </w:t>
      </w:r>
      <w:r>
        <w:t xml:space="preserve">additional time is required for </w:t>
      </w:r>
      <w:r w:rsidR="00763666" w:rsidRPr="00763666">
        <w:rPr>
          <w:highlight w:val="yellow"/>
        </w:rPr>
        <w:t>(basis for continuance)</w:t>
      </w:r>
      <w:r w:rsidRPr="00763666">
        <w:t>.</w:t>
      </w:r>
      <w:r>
        <w:t xml:space="preserve">  The Clerk of Court shall exclude the appropriate time in the above-captioned action pursuant to the Speedy Trial Act and this Order.</w:t>
      </w:r>
    </w:p>
    <w:p w14:paraId="0C0395AD" w14:textId="77777777" w:rsidR="00B90F02" w:rsidRPr="00B90F02" w:rsidRDefault="00B90F02" w:rsidP="00B90F02">
      <w:pPr>
        <w:pStyle w:val="JPWtext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s/Jennifer P. Wilson</w:t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JENNIFER P. WILSON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District Court Judge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Middle District of Pennsylvania</w:t>
      </w:r>
    </w:p>
    <w:sectPr w:rsidR="00B90F02" w:rsidRPr="00B90F02" w:rsidSect="00C51C9E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7021" w14:textId="77777777" w:rsidR="007618BE" w:rsidRDefault="007618BE" w:rsidP="00BD0681">
      <w:pPr>
        <w:spacing w:after="0" w:line="240" w:lineRule="auto"/>
      </w:pPr>
      <w:r>
        <w:separator/>
      </w:r>
    </w:p>
  </w:endnote>
  <w:endnote w:type="continuationSeparator" w:id="0">
    <w:p w14:paraId="41C7541E" w14:textId="77777777" w:rsidR="007618BE" w:rsidRDefault="007618BE" w:rsidP="00BD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1375" w14:textId="77777777" w:rsidR="007618BE" w:rsidRDefault="007618BE" w:rsidP="00BD0681">
      <w:pPr>
        <w:spacing w:after="0" w:line="240" w:lineRule="auto"/>
      </w:pPr>
      <w:r>
        <w:separator/>
      </w:r>
    </w:p>
  </w:footnote>
  <w:footnote w:type="continuationSeparator" w:id="0">
    <w:p w14:paraId="20E59B81" w14:textId="77777777" w:rsidR="007618BE" w:rsidRDefault="007618BE" w:rsidP="00BD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C1"/>
    <w:multiLevelType w:val="hybridMultilevel"/>
    <w:tmpl w:val="00C873EC"/>
    <w:lvl w:ilvl="0" w:tplc="BE264F1E">
      <w:start w:val="1"/>
      <w:numFmt w:val="decimal"/>
      <w:pStyle w:val="JPWHeading3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DF062B"/>
    <w:multiLevelType w:val="hybridMultilevel"/>
    <w:tmpl w:val="D25E20A6"/>
    <w:lvl w:ilvl="0" w:tplc="E244E9D4">
      <w:start w:val="1"/>
      <w:numFmt w:val="upperLetter"/>
      <w:pStyle w:val="JPW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9682B"/>
    <w:multiLevelType w:val="hybridMultilevel"/>
    <w:tmpl w:val="2F6C869A"/>
    <w:lvl w:ilvl="0" w:tplc="762AB382">
      <w:start w:val="1"/>
      <w:numFmt w:val="lowerRoman"/>
      <w:pStyle w:val="JPWHeading4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70610611">
    <w:abstractNumId w:val="1"/>
  </w:num>
  <w:num w:numId="2" w16cid:durableId="1204094465">
    <w:abstractNumId w:val="0"/>
  </w:num>
  <w:num w:numId="3" w16cid:durableId="697435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1"/>
    <w:rsid w:val="000743CE"/>
    <w:rsid w:val="000768C7"/>
    <w:rsid w:val="000A0226"/>
    <w:rsid w:val="000E307B"/>
    <w:rsid w:val="00167066"/>
    <w:rsid w:val="001E1757"/>
    <w:rsid w:val="00240C42"/>
    <w:rsid w:val="00264DDC"/>
    <w:rsid w:val="00293F69"/>
    <w:rsid w:val="00371072"/>
    <w:rsid w:val="0039037F"/>
    <w:rsid w:val="004119B9"/>
    <w:rsid w:val="00434591"/>
    <w:rsid w:val="00465E45"/>
    <w:rsid w:val="00506ABC"/>
    <w:rsid w:val="005E44CA"/>
    <w:rsid w:val="0064460D"/>
    <w:rsid w:val="00654E51"/>
    <w:rsid w:val="006669DB"/>
    <w:rsid w:val="006D3518"/>
    <w:rsid w:val="0072694C"/>
    <w:rsid w:val="00751F09"/>
    <w:rsid w:val="007618BE"/>
    <w:rsid w:val="00763666"/>
    <w:rsid w:val="007C3758"/>
    <w:rsid w:val="00851199"/>
    <w:rsid w:val="00885154"/>
    <w:rsid w:val="008B2E47"/>
    <w:rsid w:val="008F4060"/>
    <w:rsid w:val="00917B37"/>
    <w:rsid w:val="00952041"/>
    <w:rsid w:val="009533C6"/>
    <w:rsid w:val="009902D4"/>
    <w:rsid w:val="00A14BF2"/>
    <w:rsid w:val="00A372D0"/>
    <w:rsid w:val="00A4485D"/>
    <w:rsid w:val="00A554A1"/>
    <w:rsid w:val="00B014E5"/>
    <w:rsid w:val="00B126DC"/>
    <w:rsid w:val="00B90F02"/>
    <w:rsid w:val="00BD0681"/>
    <w:rsid w:val="00C0476E"/>
    <w:rsid w:val="00C075F7"/>
    <w:rsid w:val="00C233E8"/>
    <w:rsid w:val="00C3721E"/>
    <w:rsid w:val="00C51C9E"/>
    <w:rsid w:val="00C64B02"/>
    <w:rsid w:val="00C67034"/>
    <w:rsid w:val="00D00451"/>
    <w:rsid w:val="00D237F9"/>
    <w:rsid w:val="00D32E80"/>
    <w:rsid w:val="00D746D6"/>
    <w:rsid w:val="00D7638D"/>
    <w:rsid w:val="00D9609C"/>
    <w:rsid w:val="00E10D97"/>
    <w:rsid w:val="00E33922"/>
    <w:rsid w:val="00E616D4"/>
    <w:rsid w:val="00E71527"/>
    <w:rsid w:val="00EA38DA"/>
    <w:rsid w:val="00EA604D"/>
    <w:rsid w:val="00EB556B"/>
    <w:rsid w:val="00F3169C"/>
    <w:rsid w:val="00F3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1D22"/>
  <w15:chartTrackingRefBased/>
  <w15:docId w15:val="{678B2D13-F6F6-4118-90B0-0EAE55D3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81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81"/>
  </w:style>
  <w:style w:type="paragraph" w:styleId="Footer">
    <w:name w:val="footer"/>
    <w:basedOn w:val="Normal"/>
    <w:link w:val="FooterChar"/>
    <w:uiPriority w:val="99"/>
    <w:unhideWhenUsed/>
    <w:rsid w:val="00BD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81"/>
  </w:style>
  <w:style w:type="paragraph" w:customStyle="1" w:styleId="SingleSpacing">
    <w:name w:val="Single Spacing"/>
    <w:basedOn w:val="Normal"/>
    <w:rsid w:val="00BD0681"/>
    <w:pPr>
      <w:spacing w:after="0" w:line="227" w:lineRule="exact"/>
    </w:pPr>
    <w:rPr>
      <w:rFonts w:ascii="Courier New" w:eastAsia="Times New Roman" w:hAnsi="Courier New" w:cs="Times New Roman"/>
      <w:sz w:val="18"/>
      <w:szCs w:val="20"/>
    </w:rPr>
  </w:style>
  <w:style w:type="paragraph" w:customStyle="1" w:styleId="JPWtext">
    <w:name w:val="JPW text"/>
    <w:basedOn w:val="Normal"/>
    <w:qFormat/>
    <w:rsid w:val="00EA38DA"/>
    <w:pPr>
      <w:autoSpaceDE w:val="0"/>
      <w:autoSpaceDN w:val="0"/>
      <w:adjustRightInd w:val="0"/>
      <w:spacing w:after="0" w:line="48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JPWHeading1">
    <w:name w:val="JPW Heading 1"/>
    <w:link w:val="JPWHeading1Char"/>
    <w:qFormat/>
    <w:rsid w:val="00EA38DA"/>
    <w:pPr>
      <w:spacing w:after="280" w:line="240" w:lineRule="auto"/>
      <w:jc w:val="center"/>
    </w:pPr>
    <w:rPr>
      <w:rFonts w:ascii="Times New Roman" w:hAnsi="Times New Roman" w:cs="Times New Roman"/>
      <w:b/>
      <w:smallCaps/>
      <w:sz w:val="28"/>
      <w:szCs w:val="28"/>
    </w:rPr>
  </w:style>
  <w:style w:type="paragraph" w:customStyle="1" w:styleId="JPWHeading2">
    <w:name w:val="JPW Heading 2"/>
    <w:link w:val="JPWHeading2Char"/>
    <w:qFormat/>
    <w:rsid w:val="00EA38DA"/>
    <w:pPr>
      <w:numPr>
        <w:numId w:val="1"/>
      </w:numPr>
      <w:spacing w:after="280" w:line="240" w:lineRule="auto"/>
      <w:ind w:left="1080"/>
    </w:pPr>
    <w:rPr>
      <w:rFonts w:ascii="Times New Roman" w:hAnsi="Times New Roman" w:cs="Times New Roman"/>
      <w:b/>
      <w:sz w:val="28"/>
      <w:szCs w:val="28"/>
    </w:rPr>
  </w:style>
  <w:style w:type="character" w:customStyle="1" w:styleId="JPWHeading1Char">
    <w:name w:val="JPW Heading 1 Char"/>
    <w:basedOn w:val="DefaultParagraphFont"/>
    <w:link w:val="JPWHeading1"/>
    <w:rsid w:val="00EA38DA"/>
    <w:rPr>
      <w:rFonts w:ascii="Times New Roman" w:hAnsi="Times New Roman" w:cs="Times New Roman"/>
      <w:b/>
      <w:smallCaps/>
      <w:sz w:val="28"/>
      <w:szCs w:val="28"/>
    </w:rPr>
  </w:style>
  <w:style w:type="paragraph" w:customStyle="1" w:styleId="JPWHeading3">
    <w:name w:val="JPW Heading 3"/>
    <w:basedOn w:val="JPWHeading2"/>
    <w:link w:val="JPWHeading3Char"/>
    <w:qFormat/>
    <w:rsid w:val="00EA38DA"/>
    <w:pPr>
      <w:numPr>
        <w:numId w:val="2"/>
      </w:numPr>
      <w:ind w:left="1800"/>
    </w:pPr>
  </w:style>
  <w:style w:type="character" w:customStyle="1" w:styleId="JPWHeading2Char">
    <w:name w:val="JPW Heading 2 Char"/>
    <w:basedOn w:val="DefaultParagraphFont"/>
    <w:link w:val="JPWHeading2"/>
    <w:rsid w:val="00EA38DA"/>
    <w:rPr>
      <w:rFonts w:ascii="Times New Roman" w:hAnsi="Times New Roman" w:cs="Times New Roman"/>
      <w:b/>
      <w:sz w:val="28"/>
      <w:szCs w:val="28"/>
    </w:rPr>
  </w:style>
  <w:style w:type="paragraph" w:customStyle="1" w:styleId="JPWHeading4">
    <w:name w:val="JPW Heading 4"/>
    <w:basedOn w:val="JPWHeading3"/>
    <w:link w:val="JPWHeading4Char"/>
    <w:qFormat/>
    <w:rsid w:val="00EA38DA"/>
    <w:pPr>
      <w:numPr>
        <w:numId w:val="3"/>
      </w:numPr>
      <w:ind w:left="2520"/>
    </w:pPr>
  </w:style>
  <w:style w:type="character" w:customStyle="1" w:styleId="JPWHeading3Char">
    <w:name w:val="JPW Heading 3 Char"/>
    <w:basedOn w:val="JPWHeading2Char"/>
    <w:link w:val="JPWHeading3"/>
    <w:rsid w:val="00EA38DA"/>
    <w:rPr>
      <w:rFonts w:ascii="Times New Roman" w:hAnsi="Times New Roman" w:cs="Times New Roman"/>
      <w:b/>
      <w:sz w:val="28"/>
      <w:szCs w:val="28"/>
    </w:rPr>
  </w:style>
  <w:style w:type="paragraph" w:customStyle="1" w:styleId="JPWBlockQuote">
    <w:name w:val="JPW Block Quote"/>
    <w:qFormat/>
    <w:rsid w:val="00F37EC8"/>
    <w:pPr>
      <w:spacing w:after="280" w:line="240" w:lineRule="auto"/>
      <w:ind w:left="720" w:right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JPWHeading4Char">
    <w:name w:val="JPW Heading 4 Char"/>
    <w:basedOn w:val="JPWHeading3Char"/>
    <w:link w:val="JPWHeading4"/>
    <w:rsid w:val="00EA38DA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Farrell</dc:creator>
  <cp:keywords/>
  <dc:description/>
  <cp:lastModifiedBy>John Pivovarnick</cp:lastModifiedBy>
  <cp:revision>2</cp:revision>
  <cp:lastPrinted>2021-09-07T15:49:00Z</cp:lastPrinted>
  <dcterms:created xsi:type="dcterms:W3CDTF">2023-03-30T19:24:00Z</dcterms:created>
  <dcterms:modified xsi:type="dcterms:W3CDTF">2023-03-30T19:24:00Z</dcterms:modified>
</cp:coreProperties>
</file>